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EA" w:rsidRPr="00A372EF" w:rsidRDefault="00AB54A8" w:rsidP="00AB54A8">
      <w:pPr>
        <w:jc w:val="center"/>
        <w:rPr>
          <w:rFonts w:ascii="Times New Roman" w:hAnsi="Times New Roman" w:cs="Times New Roman"/>
          <w:b/>
        </w:rPr>
      </w:pPr>
      <w:r w:rsidRPr="00A372EF">
        <w:rPr>
          <w:rFonts w:ascii="Times New Roman" w:hAnsi="Times New Roman" w:cs="Times New Roman"/>
          <w:b/>
        </w:rPr>
        <w:t>INFORMACJA O ZASADACH GOSPODAROWANIA ODPADAMI NA TERENIE GMINY KAMIEŃ POMORSKI</w:t>
      </w:r>
    </w:p>
    <w:p w:rsidR="001D6744" w:rsidRPr="00A372EF" w:rsidRDefault="001D6744" w:rsidP="00A372EF">
      <w:pPr>
        <w:spacing w:after="0" w:line="360" w:lineRule="auto"/>
        <w:ind w:right="-170"/>
        <w:jc w:val="both"/>
        <w:rPr>
          <w:rFonts w:ascii="Times New Roman" w:hAnsi="Times New Roman" w:cs="Times New Roman"/>
          <w:b/>
        </w:rPr>
      </w:pPr>
    </w:p>
    <w:p w:rsidR="00D96330" w:rsidRPr="00A372EF" w:rsidRDefault="001D6744" w:rsidP="00A372EF">
      <w:pPr>
        <w:spacing w:after="0" w:line="360" w:lineRule="auto"/>
        <w:ind w:right="-170" w:firstLine="708"/>
        <w:jc w:val="both"/>
        <w:rPr>
          <w:rFonts w:ascii="Times New Roman" w:hAnsi="Times New Roman" w:cs="Times New Roman"/>
        </w:rPr>
      </w:pPr>
      <w:r w:rsidRPr="00A372EF">
        <w:rPr>
          <w:rFonts w:ascii="Times New Roman" w:hAnsi="Times New Roman" w:cs="Times New Roman"/>
        </w:rPr>
        <w:t>Systemem odbierania odpadów komunalnych na tere</w:t>
      </w:r>
      <w:r w:rsidR="00D96330" w:rsidRPr="00A372EF">
        <w:rPr>
          <w:rFonts w:ascii="Times New Roman" w:hAnsi="Times New Roman" w:cs="Times New Roman"/>
        </w:rPr>
        <w:t>nie gminy Kamień Pomorski obejmuje:</w:t>
      </w:r>
    </w:p>
    <w:p w:rsidR="00D96330" w:rsidRPr="00A372EF" w:rsidRDefault="00D96330" w:rsidP="00A372EF">
      <w:pPr>
        <w:spacing w:after="0" w:line="360" w:lineRule="auto"/>
        <w:ind w:left="426" w:right="-170"/>
        <w:jc w:val="both"/>
        <w:rPr>
          <w:rFonts w:ascii="Times New Roman" w:hAnsi="Times New Roman" w:cs="Times New Roman"/>
        </w:rPr>
      </w:pPr>
      <w:r w:rsidRPr="00A372EF">
        <w:rPr>
          <w:rFonts w:ascii="Times New Roman" w:hAnsi="Times New Roman" w:cs="Times New Roman"/>
        </w:rPr>
        <w:t>-nieru</w:t>
      </w:r>
      <w:r w:rsidR="00F6328B" w:rsidRPr="00A372EF">
        <w:rPr>
          <w:rFonts w:ascii="Times New Roman" w:hAnsi="Times New Roman" w:cs="Times New Roman"/>
        </w:rPr>
        <w:t>chomości w całości zamieszkałe</w:t>
      </w:r>
      <w:r w:rsidRPr="00A372EF">
        <w:rPr>
          <w:rFonts w:ascii="Times New Roman" w:hAnsi="Times New Roman" w:cs="Times New Roman"/>
        </w:rPr>
        <w:t>;</w:t>
      </w:r>
    </w:p>
    <w:p w:rsidR="00D96330" w:rsidRPr="00A372EF" w:rsidRDefault="00D96330" w:rsidP="00A372EF">
      <w:pPr>
        <w:spacing w:after="0" w:line="360" w:lineRule="auto"/>
        <w:ind w:left="426" w:right="-170"/>
        <w:contextualSpacing/>
        <w:jc w:val="both"/>
        <w:rPr>
          <w:rFonts w:ascii="Times New Roman" w:hAnsi="Times New Roman" w:cs="Times New Roman"/>
        </w:rPr>
      </w:pPr>
      <w:r w:rsidRPr="00A372EF">
        <w:rPr>
          <w:rFonts w:ascii="Times New Roman" w:hAnsi="Times New Roman" w:cs="Times New Roman"/>
        </w:rPr>
        <w:t>-nier</w:t>
      </w:r>
      <w:r w:rsidR="00F6328B" w:rsidRPr="00A372EF">
        <w:rPr>
          <w:rFonts w:ascii="Times New Roman" w:hAnsi="Times New Roman" w:cs="Times New Roman"/>
        </w:rPr>
        <w:t>uchomości w części zamieszkałe i w części niezamieszkałe</w:t>
      </w:r>
      <w:r w:rsidRPr="00A372EF">
        <w:rPr>
          <w:rFonts w:ascii="Times New Roman" w:hAnsi="Times New Roman" w:cs="Times New Roman"/>
        </w:rPr>
        <w:t xml:space="preserve">, na których  prowadzone są usługi hotelarskie w rozumieniu ustawy </w:t>
      </w:r>
      <w:r w:rsidR="00670FE1">
        <w:rPr>
          <w:rFonts w:ascii="Times New Roman" w:hAnsi="Times New Roman" w:cs="Times New Roman"/>
        </w:rPr>
        <w:t xml:space="preserve">                                                       </w:t>
      </w:r>
      <w:r w:rsidRPr="00A372EF">
        <w:rPr>
          <w:rFonts w:ascii="Times New Roman" w:hAnsi="Times New Roman" w:cs="Times New Roman"/>
        </w:rPr>
        <w:t xml:space="preserve">z dnia 29 sierpnia 1997 r. o usługach </w:t>
      </w:r>
      <w:r w:rsidRPr="00A372EF">
        <w:rPr>
          <w:rFonts w:ascii="Times New Roman" w:hAnsi="Times New Roman" w:cs="Times New Roman"/>
          <w:bCs/>
          <w:shd w:val="clear" w:color="auto" w:fill="FFFFFF"/>
        </w:rPr>
        <w:t>hotelarskich oraz usługach pilotów wycieczek i przewodników turystycznych</w:t>
      </w:r>
      <w:r w:rsidR="00775426" w:rsidRPr="00A372EF">
        <w:rPr>
          <w:rFonts w:ascii="Times New Roman" w:hAnsi="Times New Roman" w:cs="Times New Roman"/>
        </w:rPr>
        <w:t xml:space="preserve"> </w:t>
      </w:r>
      <w:r w:rsidRPr="00A372EF">
        <w:rPr>
          <w:rFonts w:ascii="Times New Roman" w:hAnsi="Times New Roman" w:cs="Times New Roman"/>
        </w:rPr>
        <w:t>(</w:t>
      </w:r>
      <w:proofErr w:type="spellStart"/>
      <w:r w:rsidRPr="00A372EF">
        <w:rPr>
          <w:rFonts w:ascii="Times New Roman" w:hAnsi="Times New Roman" w:cs="Times New Roman"/>
        </w:rPr>
        <w:t>t.j</w:t>
      </w:r>
      <w:proofErr w:type="spellEnd"/>
      <w:r w:rsidRPr="00A372EF">
        <w:rPr>
          <w:rFonts w:ascii="Times New Roman" w:hAnsi="Times New Roman" w:cs="Times New Roman"/>
        </w:rPr>
        <w:t xml:space="preserve">. Dz.U. z 2020 r. poz. </w:t>
      </w:r>
      <w:r w:rsidR="0040072E" w:rsidRPr="00A372EF">
        <w:rPr>
          <w:rFonts w:ascii="Times New Roman" w:hAnsi="Times New Roman" w:cs="Times New Roman"/>
        </w:rPr>
        <w:t>2211</w:t>
      </w:r>
      <w:r w:rsidRPr="00A372EF">
        <w:rPr>
          <w:rFonts w:ascii="Times New Roman" w:hAnsi="Times New Roman" w:cs="Times New Roman"/>
        </w:rPr>
        <w:t xml:space="preserve"> ze zm.);</w:t>
      </w:r>
    </w:p>
    <w:p w:rsidR="00F6328B" w:rsidRPr="00A372EF" w:rsidRDefault="00D96330" w:rsidP="00A372EF">
      <w:pPr>
        <w:spacing w:after="0" w:line="360" w:lineRule="auto"/>
        <w:ind w:left="426" w:right="108"/>
        <w:jc w:val="both"/>
        <w:rPr>
          <w:rFonts w:ascii="Times New Roman" w:hAnsi="Times New Roman" w:cs="Times New Roman"/>
        </w:rPr>
      </w:pPr>
      <w:r w:rsidRPr="00A372EF">
        <w:rPr>
          <w:rFonts w:ascii="Times New Roman" w:hAnsi="Times New Roman" w:cs="Times New Roman"/>
        </w:rPr>
        <w:t>-nier</w:t>
      </w:r>
      <w:r w:rsidR="00F6328B" w:rsidRPr="00A372EF">
        <w:rPr>
          <w:rFonts w:ascii="Times New Roman" w:hAnsi="Times New Roman" w:cs="Times New Roman"/>
        </w:rPr>
        <w:t>uchomości w części zamieszkałe i w części niezamieszkałe</w:t>
      </w:r>
      <w:r w:rsidRPr="00A372EF">
        <w:rPr>
          <w:rFonts w:ascii="Times New Roman" w:hAnsi="Times New Roman" w:cs="Times New Roman"/>
        </w:rPr>
        <w:t xml:space="preserve">, na których prowadzona jest działalność inna niż usługi hotelarskie w rozumieniu ustawy z dnia 29 sierpnia 1997 r. o usługach </w:t>
      </w:r>
      <w:r w:rsidRPr="00A372EF">
        <w:rPr>
          <w:rFonts w:ascii="Times New Roman" w:hAnsi="Times New Roman" w:cs="Times New Roman"/>
          <w:bCs/>
          <w:shd w:val="clear" w:color="auto" w:fill="FFFFFF"/>
        </w:rPr>
        <w:t>hotelarskich oraz usługach pilotów wycieczek i przewodników turystycznych</w:t>
      </w:r>
      <w:r w:rsidRPr="00A372EF">
        <w:rPr>
          <w:rFonts w:ascii="Times New Roman" w:hAnsi="Times New Roman" w:cs="Times New Roman"/>
        </w:rPr>
        <w:t xml:space="preserve"> (</w:t>
      </w:r>
      <w:proofErr w:type="spellStart"/>
      <w:r w:rsidRPr="00A372EF">
        <w:rPr>
          <w:rFonts w:ascii="Times New Roman" w:hAnsi="Times New Roman" w:cs="Times New Roman"/>
        </w:rPr>
        <w:t>t.j</w:t>
      </w:r>
      <w:proofErr w:type="spellEnd"/>
      <w:r w:rsidRPr="00A372EF">
        <w:rPr>
          <w:rFonts w:ascii="Times New Roman" w:hAnsi="Times New Roman" w:cs="Times New Roman"/>
        </w:rPr>
        <w:t xml:space="preserve">. Dz.U. z 2020 r. poz. </w:t>
      </w:r>
      <w:r w:rsidR="0040072E" w:rsidRPr="00A372EF">
        <w:rPr>
          <w:rFonts w:ascii="Times New Roman" w:hAnsi="Times New Roman" w:cs="Times New Roman"/>
        </w:rPr>
        <w:t>2211</w:t>
      </w:r>
      <w:r w:rsidRPr="00A372EF">
        <w:rPr>
          <w:rFonts w:ascii="Times New Roman" w:hAnsi="Times New Roman" w:cs="Times New Roman"/>
        </w:rPr>
        <w:t xml:space="preserve"> ze zm.),  przy czym usługa świadczona jest w przypadku takich nieruchomości tylko dla części zamieszkałych. </w:t>
      </w:r>
      <w:r w:rsidRPr="00A372EF">
        <w:rPr>
          <w:rFonts w:ascii="Times New Roman" w:eastAsia="Times New Roman" w:hAnsi="Times New Roman" w:cs="Times New Roman"/>
          <w:lang w:eastAsia="pl-PL"/>
        </w:rPr>
        <w:t>Odbiór i transport odpadów z tych nieruchomości prowadzi Przedsiębiorstwo Gospodarki Komunalnej sp. z o.o. z siedzibą przy ul. Szczecińskiej 2 w Kamieniu Pomorskim.</w:t>
      </w:r>
      <w:r w:rsidRPr="00A372EF">
        <w:rPr>
          <w:rFonts w:ascii="Times New Roman" w:hAnsi="Times New Roman" w:cs="Times New Roman"/>
        </w:rPr>
        <w:t xml:space="preserve"> </w:t>
      </w:r>
    </w:p>
    <w:p w:rsidR="001D6744" w:rsidRPr="00A372EF" w:rsidRDefault="001D6744" w:rsidP="00A372EF">
      <w:pPr>
        <w:spacing w:after="0" w:line="360" w:lineRule="auto"/>
        <w:ind w:left="426"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 xml:space="preserve">Odpady zebrane z terenu naszej gminy przekazywane są do stacji przeładunkowej w Mokrawicy, skąd trafiają do Regionalnego Zakładu Gospodarowania Odpadami (RZGO) w Słajsinie. </w:t>
      </w:r>
    </w:p>
    <w:p w:rsidR="002268D1" w:rsidRPr="00A372EF" w:rsidRDefault="002268D1" w:rsidP="00A372EF">
      <w:pPr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 xml:space="preserve">Właściciele </w:t>
      </w:r>
      <w:r w:rsidRPr="00A372EF">
        <w:rPr>
          <w:rFonts w:ascii="Times New Roman" w:eastAsia="Times New Roman" w:hAnsi="Times New Roman" w:cs="Times New Roman"/>
          <w:b/>
          <w:lang w:eastAsia="pl-PL"/>
        </w:rPr>
        <w:t>nieruchomości niezamieszkałych</w:t>
      </w:r>
      <w:r w:rsidRPr="00A372EF">
        <w:rPr>
          <w:rFonts w:ascii="Times New Roman" w:eastAsia="Times New Roman" w:hAnsi="Times New Roman" w:cs="Times New Roman"/>
          <w:lang w:eastAsia="pl-PL"/>
        </w:rPr>
        <w:t>, na których powstają odpady komunalne (np. przedsiębiorstwa, sklepy, instytucje, punkty gastronomiczne i usługowe), zobowiązani są do indywidualnego podpisywania umów na odbiór odpadów komunalnych z przedsiębiorstwami wpisanymi do Rej</w:t>
      </w:r>
      <w:r w:rsidR="00160FD7" w:rsidRPr="00A372EF">
        <w:rPr>
          <w:rFonts w:ascii="Times New Roman" w:eastAsia="Times New Roman" w:hAnsi="Times New Roman" w:cs="Times New Roman"/>
          <w:lang w:eastAsia="pl-PL"/>
        </w:rPr>
        <w:t>estru Działalności Regulowanej G</w:t>
      </w:r>
      <w:r w:rsidRPr="00A372EF">
        <w:rPr>
          <w:rFonts w:ascii="Times New Roman" w:eastAsia="Times New Roman" w:hAnsi="Times New Roman" w:cs="Times New Roman"/>
          <w:lang w:eastAsia="pl-PL"/>
        </w:rPr>
        <w:t xml:space="preserve">miny Kamień Pomorski (rejestr jest dostępny na oficjalnych stronach internetowych Urzędu Miejskiego). </w:t>
      </w:r>
    </w:p>
    <w:p w:rsidR="00A33D3A" w:rsidRPr="00A372EF" w:rsidRDefault="00A33D3A" w:rsidP="00A372EF">
      <w:pPr>
        <w:spacing w:after="0" w:line="360" w:lineRule="auto"/>
        <w:ind w:left="426" w:right="108" w:firstLine="282"/>
        <w:jc w:val="both"/>
        <w:rPr>
          <w:rFonts w:ascii="Times New Roman" w:hAnsi="Times New Roman" w:cs="Times New Roman"/>
        </w:rPr>
      </w:pPr>
      <w:r w:rsidRPr="00A372EF">
        <w:rPr>
          <w:rFonts w:ascii="Times New Roman" w:hAnsi="Times New Roman" w:cs="Times New Roman"/>
        </w:rPr>
        <w:t>Deklarację o wysokości opłaty za gospodarowanie odpadami komunalnym</w:t>
      </w:r>
      <w:r w:rsidR="00160FD7" w:rsidRPr="00A372EF">
        <w:rPr>
          <w:rFonts w:ascii="Times New Roman" w:hAnsi="Times New Roman" w:cs="Times New Roman"/>
        </w:rPr>
        <w:t xml:space="preserve">i dla nieruchomości </w:t>
      </w:r>
      <w:r w:rsidRPr="00A372EF">
        <w:rPr>
          <w:rFonts w:ascii="Times New Roman" w:hAnsi="Times New Roman" w:cs="Times New Roman"/>
        </w:rPr>
        <w:t xml:space="preserve">składa się do Burmistrza Kamienia Pomorskiego </w:t>
      </w:r>
      <w:r w:rsidR="00670FE1">
        <w:rPr>
          <w:rFonts w:ascii="Times New Roman" w:hAnsi="Times New Roman" w:cs="Times New Roman"/>
        </w:rPr>
        <w:t xml:space="preserve">               </w:t>
      </w:r>
      <w:r w:rsidRPr="00A372EF">
        <w:rPr>
          <w:rFonts w:ascii="Times New Roman" w:hAnsi="Times New Roman" w:cs="Times New Roman"/>
        </w:rPr>
        <w:t>w terminie 14 dni od dnia zamieszkania na danej nieruchomości pierwszego mieszkańca lub powstania na danej nieruchomości odpadów komunalnych. W przypadku zmiany danych będących podstawą ustalenia wysokości należnej opłaty za gospodarowanie odpadami komunalnymi właściciel nieruchomości jest obowiązany złożyć nową deklarację w terminie do 10 dnia każdego miesiąca następującego po miesiącu w którym nastąpiła zmiana. W przypadku śmierci mieszkańca nową deklarację należy złożyć w terminie do 6 miesięcy od dnia tego zdarzenia.</w:t>
      </w:r>
    </w:p>
    <w:p w:rsidR="00A372EF" w:rsidRDefault="00160FD7" w:rsidP="00A372EF">
      <w:pPr>
        <w:spacing w:after="0" w:line="360" w:lineRule="auto"/>
        <w:ind w:right="108"/>
        <w:jc w:val="both"/>
        <w:rPr>
          <w:rFonts w:ascii="Times New Roman" w:hAnsi="Times New Roman" w:cs="Times New Roman"/>
          <w:b/>
        </w:rPr>
      </w:pPr>
      <w:r w:rsidRPr="00A372EF">
        <w:rPr>
          <w:rFonts w:ascii="Times New Roman" w:hAnsi="Times New Roman" w:cs="Times New Roman"/>
          <w:b/>
        </w:rPr>
        <w:t xml:space="preserve">      </w:t>
      </w:r>
    </w:p>
    <w:p w:rsidR="0015186E" w:rsidRPr="00A372EF" w:rsidRDefault="00160FD7" w:rsidP="00A372EF">
      <w:pPr>
        <w:spacing w:after="0" w:line="360" w:lineRule="auto"/>
        <w:ind w:right="108"/>
        <w:jc w:val="both"/>
        <w:rPr>
          <w:rFonts w:ascii="Times New Roman" w:hAnsi="Times New Roman" w:cs="Times New Roman"/>
          <w:b/>
        </w:rPr>
      </w:pPr>
      <w:r w:rsidRPr="00A372EF">
        <w:rPr>
          <w:rFonts w:ascii="Times New Roman" w:hAnsi="Times New Roman" w:cs="Times New Roman"/>
          <w:b/>
        </w:rPr>
        <w:t xml:space="preserve"> </w:t>
      </w:r>
      <w:r w:rsidR="0015186E" w:rsidRPr="00A372EF">
        <w:rPr>
          <w:rFonts w:ascii="Times New Roman" w:hAnsi="Times New Roman" w:cs="Times New Roman"/>
          <w:b/>
        </w:rPr>
        <w:t>SPOSÓB NALICZANIA OPŁATY ZA ŚMIECI:</w:t>
      </w:r>
    </w:p>
    <w:p w:rsidR="00DE7AFA" w:rsidRPr="00A372EF" w:rsidRDefault="008A6434" w:rsidP="00A372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Opłata za gospodarowanie odpadami komunalnymi, w nieruchomościach o których mowa powyżej,</w:t>
      </w:r>
      <w:r w:rsidR="00775426" w:rsidRPr="00A372EF">
        <w:rPr>
          <w:rFonts w:ascii="Times New Roman" w:eastAsia="Times New Roman" w:hAnsi="Times New Roman" w:cs="Times New Roman"/>
          <w:lang w:eastAsia="pl-PL"/>
        </w:rPr>
        <w:t xml:space="preserve"> wyliczana jest na podstawie następujących stawek:</w:t>
      </w:r>
    </w:p>
    <w:p w:rsidR="00775426" w:rsidRPr="00A372EF" w:rsidRDefault="00775426" w:rsidP="00A372E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•</w:t>
      </w:r>
      <w:r w:rsidRPr="00A372EF">
        <w:rPr>
          <w:rFonts w:ascii="Times New Roman" w:eastAsia="Times New Roman" w:hAnsi="Times New Roman" w:cs="Times New Roman"/>
          <w:lang w:eastAsia="pl-PL"/>
        </w:rPr>
        <w:tab/>
        <w:t>nieruchomości zamieszkałe:</w:t>
      </w:r>
    </w:p>
    <w:p w:rsidR="00775426" w:rsidRPr="00A372EF" w:rsidRDefault="00775426" w:rsidP="00A372EF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średnie miesięczne zużycie wody w 2021 r. x 8,50 zł za 1m³</w:t>
      </w:r>
    </w:p>
    <w:p w:rsidR="00775426" w:rsidRPr="00A372EF" w:rsidRDefault="00775426" w:rsidP="00A372E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•</w:t>
      </w:r>
      <w:r w:rsidRPr="00A372EF">
        <w:rPr>
          <w:rFonts w:ascii="Times New Roman" w:eastAsia="Times New Roman" w:hAnsi="Times New Roman" w:cs="Times New Roman"/>
          <w:lang w:eastAsia="pl-PL"/>
        </w:rPr>
        <w:tab/>
        <w:t>nieruchomości w części zamieszkałe i w części niezamieszkałe, na których prowadzona jest działalność inna niż hotelarska:</w:t>
      </w:r>
    </w:p>
    <w:p w:rsidR="00775426" w:rsidRPr="00A372EF" w:rsidRDefault="00775426" w:rsidP="00A372EF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średnie miesięczne zużycie wody w części zamieszkałej w 2021 r. x 8,50 zł za 1m³</w:t>
      </w:r>
    </w:p>
    <w:p w:rsidR="00775426" w:rsidRPr="00A372EF" w:rsidRDefault="00775426" w:rsidP="00A372E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•</w:t>
      </w:r>
      <w:r w:rsidRPr="00A372EF">
        <w:rPr>
          <w:rFonts w:ascii="Times New Roman" w:eastAsia="Times New Roman" w:hAnsi="Times New Roman" w:cs="Times New Roman"/>
          <w:lang w:eastAsia="pl-PL"/>
        </w:rPr>
        <w:tab/>
        <w:t>nieruchomości w części zamieszkałe i w części niezamieszkałe, na których prowadzone są  usługi hotelarskie:</w:t>
      </w:r>
    </w:p>
    <w:p w:rsidR="00775426" w:rsidRPr="00A372EF" w:rsidRDefault="00775426" w:rsidP="00A372E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ab/>
        <w:t>- za część zamieszkałą:</w:t>
      </w:r>
    </w:p>
    <w:p w:rsidR="00775426" w:rsidRPr="00A372EF" w:rsidRDefault="00775426" w:rsidP="00A372EF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średnie miesięczne zużycie wody w 2021 r. x 8,50 zł za 1m³</w:t>
      </w:r>
    </w:p>
    <w:p w:rsidR="00775426" w:rsidRPr="00A372EF" w:rsidRDefault="00775426" w:rsidP="00A372EF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- za część niezamieszkałą, na której prowadzone są usługi hotelarskie:</w:t>
      </w:r>
    </w:p>
    <w:p w:rsidR="00A372EF" w:rsidRDefault="00775426" w:rsidP="00A372EF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średnie miesięczne zużycie wody w 2021 r. x 10,00 zł za 1m³</w:t>
      </w:r>
    </w:p>
    <w:p w:rsidR="00A372EF" w:rsidRPr="00A372EF" w:rsidRDefault="00DE7AFA" w:rsidP="00A372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b/>
          <w:lang w:eastAsia="pl-PL"/>
        </w:rPr>
        <w:t xml:space="preserve">NOWE PRZEPISY WPROWADZAJĄ BEZWZGLĘDNY OBOWIĄZEK SEGREGACJI ODPADÓW. NIE MA MOŻLIWOŚCI ZADEKLAROWANIA ZBIERANIA ODPADÓW W SPOSÓB NIESELEKTYWNY. </w:t>
      </w:r>
    </w:p>
    <w:p w:rsidR="00A372EF" w:rsidRDefault="00DE7AFA" w:rsidP="00A372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 xml:space="preserve"> Jeżeli właściciel nieruchomości nie wypełnia obowiązku zbierania odpadów komunalnych w sposób selektywny podwyższoną stawka opłaty </w:t>
      </w:r>
      <w:r w:rsidR="00670FE1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A372EF">
        <w:rPr>
          <w:rFonts w:ascii="Times New Roman" w:eastAsia="Times New Roman" w:hAnsi="Times New Roman" w:cs="Times New Roman"/>
          <w:lang w:eastAsia="pl-PL"/>
        </w:rPr>
        <w:t xml:space="preserve">za gospodarowanie odpadami komunalnymi, w wysokości </w:t>
      </w:r>
      <w:r w:rsidR="00561131" w:rsidRPr="00A372EF">
        <w:rPr>
          <w:rFonts w:ascii="Times New Roman" w:eastAsia="Times New Roman" w:hAnsi="Times New Roman" w:cs="Times New Roman"/>
          <w:lang w:eastAsia="pl-PL"/>
        </w:rPr>
        <w:t>22</w:t>
      </w:r>
      <w:r w:rsidRPr="00A372EF">
        <w:rPr>
          <w:rFonts w:ascii="Times New Roman" w:eastAsia="Times New Roman" w:hAnsi="Times New Roman" w:cs="Times New Roman"/>
          <w:lang w:eastAsia="pl-PL"/>
        </w:rPr>
        <w:t>,00 zł miesięcznie od  1  m</w:t>
      </w:r>
      <w:r w:rsidRPr="00A372EF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A372EF">
        <w:rPr>
          <w:rFonts w:ascii="Times New Roman" w:eastAsia="Times New Roman" w:hAnsi="Times New Roman" w:cs="Times New Roman"/>
          <w:lang w:eastAsia="pl-PL"/>
        </w:rPr>
        <w:t xml:space="preserve"> zużytej wody z danej nieruchomości. </w:t>
      </w:r>
    </w:p>
    <w:p w:rsidR="00A372EF" w:rsidRDefault="00DE7AFA" w:rsidP="00A372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61131" w:rsidRPr="00A372EF">
        <w:rPr>
          <w:rFonts w:ascii="Times New Roman" w:hAnsi="Times New Roman" w:cs="Times New Roman"/>
        </w:rPr>
        <w:t>Zwalnia się z opłaty za gospodarowanie odpadami komunalnymi o 0,40 zł miesięcznie od 1 m3 zużytej wody z nieruchomości jednorodzinnej, jeżeli bioodpady stanowiące odpady komunalne są kompostowane</w:t>
      </w:r>
      <w:r w:rsidR="00A372EF">
        <w:rPr>
          <w:rFonts w:ascii="Times New Roman" w:hAnsi="Times New Roman" w:cs="Times New Roman"/>
        </w:rPr>
        <w:t xml:space="preserve"> </w:t>
      </w:r>
      <w:r w:rsidR="00561131" w:rsidRPr="00A372EF">
        <w:rPr>
          <w:rFonts w:ascii="Times New Roman" w:hAnsi="Times New Roman" w:cs="Times New Roman"/>
        </w:rPr>
        <w:t>w przydomowym kompostowniku.</w:t>
      </w:r>
      <w:r w:rsidRPr="00A372E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372EF" w:rsidRDefault="00DE7AFA" w:rsidP="00A372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Podstawą zadeklarowania przez właściciela nieruchomości średniej miesięcznej ilości zużytej wody za rok poprzedni z danej nieruchomości jest zaświadczenie wydane przez PGK sp. z o.o. w Kamieniu Pomorskim.</w:t>
      </w:r>
    </w:p>
    <w:p w:rsidR="00A372EF" w:rsidRDefault="00DE7AFA" w:rsidP="00A372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W przypadku braku jakiegokolwiek opomiarowania zużytej wody na nieruchomości oraz braku przyłącza do sieci wodociągowej podstawą ustalenia opłaty za gospodarowanie odpadami komunalnymi jest przyjmowana przeciętna norma zużycia wody wynosząca 3 m</w:t>
      </w:r>
      <w:r w:rsidRPr="00A372EF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A372EF">
        <w:rPr>
          <w:rFonts w:ascii="Times New Roman" w:eastAsia="Times New Roman" w:hAnsi="Times New Roman" w:cs="Times New Roman"/>
          <w:lang w:eastAsia="pl-PL"/>
        </w:rPr>
        <w:t xml:space="preserve"> miesięcznie na osobę zamieszkującą nieruchomość.</w:t>
      </w:r>
    </w:p>
    <w:p w:rsidR="00DE7AFA" w:rsidRPr="00A372EF" w:rsidRDefault="00DE7AFA" w:rsidP="00A372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W przypadku gdy nieruchomość została zamieszkana w trakcie roku, podstawą ustalenia opłaty za gospodarowanie odpadami komunalnymi do końca roku kalendarzowego, w którym nastąpiło zamieszkanie jest przeciętna norma zużycia wody wynosząca 3 m</w:t>
      </w:r>
      <w:r w:rsidRPr="00A372EF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A372EF">
        <w:rPr>
          <w:rFonts w:ascii="Times New Roman" w:eastAsia="Times New Roman" w:hAnsi="Times New Roman" w:cs="Times New Roman"/>
          <w:lang w:eastAsia="pl-PL"/>
        </w:rPr>
        <w:t xml:space="preserve"> miesięcznie na osobę zamieszkującą nieruchomość.</w:t>
      </w:r>
    </w:p>
    <w:p w:rsidR="00DE7AFA" w:rsidRPr="00A372EF" w:rsidRDefault="00DE7AFA" w:rsidP="00A372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E4825" w:rsidRPr="00A372EF" w:rsidRDefault="00605B07" w:rsidP="00A372EF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72EF">
        <w:rPr>
          <w:rFonts w:ascii="Times New Roman" w:eastAsia="Times New Roman" w:hAnsi="Times New Roman" w:cs="Times New Roman"/>
          <w:b/>
          <w:lang w:eastAsia="pl-PL"/>
        </w:rPr>
        <w:t>OPŁACANIE NALEŻNOŚCI ZA GOSPODAROWANIE ODPADAMI</w:t>
      </w:r>
    </w:p>
    <w:p w:rsidR="00605B07" w:rsidRPr="00A372EF" w:rsidRDefault="00605B07" w:rsidP="00A372EF">
      <w:pPr>
        <w:spacing w:after="0" w:line="360" w:lineRule="auto"/>
        <w:ind w:right="108"/>
        <w:jc w:val="both"/>
        <w:rPr>
          <w:rFonts w:ascii="Times New Roman" w:hAnsi="Times New Roman" w:cs="Times New Roman"/>
          <w:b/>
        </w:rPr>
      </w:pPr>
    </w:p>
    <w:p w:rsidR="00DC0B51" w:rsidRPr="00A372EF" w:rsidRDefault="00DC0B51" w:rsidP="00A372EF">
      <w:pPr>
        <w:spacing w:after="0" w:line="360" w:lineRule="auto"/>
        <w:ind w:right="10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hAnsi="Times New Roman" w:cs="Times New Roman"/>
          <w:b/>
        </w:rPr>
        <w:t>Opłat należy dokonywać bez wezwania</w:t>
      </w:r>
      <w:r w:rsidRPr="00A372EF">
        <w:rPr>
          <w:rFonts w:ascii="Times New Roman" w:hAnsi="Times New Roman" w:cs="Times New Roman"/>
        </w:rPr>
        <w:t xml:space="preserve"> do 10 dnia każdego miesiąca następującego po miesiącu, którego ona dotyczy.</w:t>
      </w:r>
    </w:p>
    <w:p w:rsidR="00561131" w:rsidRPr="00A372EF" w:rsidRDefault="000E4825" w:rsidP="00A372E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A372EF">
        <w:rPr>
          <w:rFonts w:ascii="Times New Roman" w:hAnsi="Times New Roman" w:cs="Times New Roman"/>
        </w:rPr>
        <w:t xml:space="preserve">Opłata za gospodarowanie odpadami komunalnymi uiszczana </w:t>
      </w:r>
      <w:r w:rsidR="00DC0B51" w:rsidRPr="00A372EF">
        <w:rPr>
          <w:rFonts w:ascii="Times New Roman" w:hAnsi="Times New Roman" w:cs="Times New Roman"/>
        </w:rPr>
        <w:t xml:space="preserve">jest w kasie Urzędu Miejskiego </w:t>
      </w:r>
      <w:r w:rsidRPr="00A372EF">
        <w:rPr>
          <w:rFonts w:ascii="Times New Roman" w:hAnsi="Times New Roman" w:cs="Times New Roman"/>
        </w:rPr>
        <w:t xml:space="preserve">w Kamieniu Pomorskim, ul. Stary Rynek 1, </w:t>
      </w:r>
      <w:r w:rsidR="00670FE1">
        <w:rPr>
          <w:rFonts w:ascii="Times New Roman" w:hAnsi="Times New Roman" w:cs="Times New Roman"/>
        </w:rPr>
        <w:t xml:space="preserve">                                    </w:t>
      </w:r>
      <w:r w:rsidRPr="00A372EF">
        <w:rPr>
          <w:rFonts w:ascii="Times New Roman" w:hAnsi="Times New Roman" w:cs="Times New Roman"/>
        </w:rPr>
        <w:t xml:space="preserve">72-400 Kamień Pomorski gotówką lub kartą za pomocą terminalu bankowego lub przelewem na </w:t>
      </w:r>
      <w:r w:rsidR="00561131" w:rsidRPr="00A372EF">
        <w:rPr>
          <w:rFonts w:ascii="Times New Roman" w:hAnsi="Times New Roman" w:cs="Times New Roman"/>
          <w:u w:val="single"/>
        </w:rPr>
        <w:t>indywidualny</w:t>
      </w:r>
      <w:r w:rsidRPr="00A372EF">
        <w:rPr>
          <w:rFonts w:ascii="Times New Roman" w:hAnsi="Times New Roman" w:cs="Times New Roman"/>
          <w:u w:val="single"/>
        </w:rPr>
        <w:t xml:space="preserve"> rachunek bankowy</w:t>
      </w:r>
      <w:r w:rsidRPr="00A372EF">
        <w:rPr>
          <w:rFonts w:ascii="Times New Roman" w:hAnsi="Times New Roman" w:cs="Times New Roman"/>
        </w:rPr>
        <w:t xml:space="preserve"> przeznaczony</w:t>
      </w:r>
      <w:r w:rsidR="00670FE1">
        <w:rPr>
          <w:rFonts w:ascii="Times New Roman" w:hAnsi="Times New Roman" w:cs="Times New Roman"/>
        </w:rPr>
        <w:t xml:space="preserve">               </w:t>
      </w:r>
      <w:r w:rsidRPr="00A372EF">
        <w:rPr>
          <w:rFonts w:ascii="Times New Roman" w:hAnsi="Times New Roman" w:cs="Times New Roman"/>
        </w:rPr>
        <w:t xml:space="preserve"> do gromadzenia środków pochodzących z opłat za gospodarowanie odpadami komunalnymi.  </w:t>
      </w:r>
    </w:p>
    <w:p w:rsidR="000E4825" w:rsidRPr="00A372EF" w:rsidRDefault="000E4825" w:rsidP="00A372EF">
      <w:pPr>
        <w:pStyle w:val="Akapitzlist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A33D3A" w:rsidRPr="00A372EF" w:rsidRDefault="00A33D3A" w:rsidP="00A372E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2268D1" w:rsidRPr="00A372EF" w:rsidRDefault="00806BA8" w:rsidP="00A372E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72EF">
        <w:rPr>
          <w:rFonts w:ascii="Times New Roman" w:hAnsi="Times New Roman" w:cs="Times New Roman"/>
          <w:b/>
        </w:rPr>
        <w:lastRenderedPageBreak/>
        <w:t>ODBIÓR ODPADÓW</w:t>
      </w:r>
    </w:p>
    <w:p w:rsidR="00BC5A15" w:rsidRPr="00A372EF" w:rsidRDefault="00BC5A15" w:rsidP="00A372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C5A15" w:rsidRPr="00A372EF" w:rsidRDefault="00BC5A15" w:rsidP="00A372EF">
      <w:pPr>
        <w:pStyle w:val="Akapitzlist"/>
        <w:numPr>
          <w:ilvl w:val="0"/>
          <w:numId w:val="3"/>
        </w:numPr>
        <w:spacing w:after="0" w:line="360" w:lineRule="auto"/>
        <w:ind w:left="757"/>
        <w:jc w:val="both"/>
        <w:rPr>
          <w:rFonts w:ascii="Times New Roman" w:hAnsi="Times New Roman" w:cs="Times New Roman"/>
        </w:rPr>
      </w:pPr>
      <w:r w:rsidRPr="00A372EF">
        <w:rPr>
          <w:rFonts w:ascii="Times New Roman" w:hAnsi="Times New Roman" w:cs="Times New Roman"/>
        </w:rPr>
        <w:t xml:space="preserve">Odbiór </w:t>
      </w:r>
      <w:r w:rsidR="00806BA8" w:rsidRPr="00A372EF">
        <w:rPr>
          <w:rFonts w:ascii="Times New Roman" w:hAnsi="Times New Roman" w:cs="Times New Roman"/>
        </w:rPr>
        <w:t xml:space="preserve">odpadów </w:t>
      </w:r>
      <w:r w:rsidRPr="00A372EF">
        <w:rPr>
          <w:rFonts w:ascii="Times New Roman" w:hAnsi="Times New Roman" w:cs="Times New Roman"/>
        </w:rPr>
        <w:t>niesegregowanych (zmieszanych)</w:t>
      </w:r>
      <w:r w:rsidR="000029F7" w:rsidRPr="00A372EF">
        <w:rPr>
          <w:rFonts w:ascii="Times New Roman" w:hAnsi="Times New Roman" w:cs="Times New Roman"/>
        </w:rPr>
        <w:t>, bioodpadów, odpadów obejmujących: odpady wielomateriałowe, papier, metale, tworzywa sztuczne, szkło, odpady opakowaniowe,</w:t>
      </w:r>
      <w:r w:rsidRPr="00A372EF">
        <w:rPr>
          <w:rFonts w:ascii="Times New Roman" w:hAnsi="Times New Roman" w:cs="Times New Roman"/>
        </w:rPr>
        <w:t xml:space="preserve"> gromadzonych w pojemnikach lub workach </w:t>
      </w:r>
      <w:r w:rsidR="000029F7" w:rsidRPr="00A372EF">
        <w:rPr>
          <w:rFonts w:ascii="Times New Roman" w:hAnsi="Times New Roman" w:cs="Times New Roman"/>
        </w:rPr>
        <w:t>odbywa</w:t>
      </w:r>
      <w:r w:rsidRPr="00A372EF">
        <w:rPr>
          <w:rFonts w:ascii="Times New Roman" w:hAnsi="Times New Roman" w:cs="Times New Roman"/>
        </w:rPr>
        <w:t xml:space="preserve"> się </w:t>
      </w:r>
      <w:r w:rsidR="00806BA8" w:rsidRPr="00A372EF">
        <w:rPr>
          <w:rFonts w:ascii="Times New Roman" w:hAnsi="Times New Roman" w:cs="Times New Roman"/>
        </w:rPr>
        <w:t xml:space="preserve">z nieruchomości </w:t>
      </w:r>
      <w:r w:rsidRPr="00A372EF">
        <w:rPr>
          <w:rFonts w:ascii="Times New Roman" w:hAnsi="Times New Roman" w:cs="Times New Roman"/>
        </w:rPr>
        <w:t>zgodnie z ustalonym harmonogramem</w:t>
      </w:r>
      <w:r w:rsidR="000029F7" w:rsidRPr="00A372EF">
        <w:rPr>
          <w:rFonts w:ascii="Times New Roman" w:hAnsi="Times New Roman" w:cs="Times New Roman"/>
        </w:rPr>
        <w:t xml:space="preserve">, który publikowany jest na stronie Biuletynu Informacji Publicznej gminy Kamień Pomorski. Harmonogram dostępny jest również </w:t>
      </w:r>
      <w:r w:rsidR="00670FE1">
        <w:rPr>
          <w:rFonts w:ascii="Times New Roman" w:hAnsi="Times New Roman" w:cs="Times New Roman"/>
        </w:rPr>
        <w:t xml:space="preserve">  </w:t>
      </w:r>
      <w:r w:rsidR="000029F7" w:rsidRPr="00A372EF">
        <w:rPr>
          <w:rFonts w:ascii="Times New Roman" w:hAnsi="Times New Roman" w:cs="Times New Roman"/>
        </w:rPr>
        <w:t xml:space="preserve">w darmowej aplikacji „kiedy śmieci”, którą można pobrać ze strony </w:t>
      </w:r>
      <w:r w:rsidR="000029F7" w:rsidRPr="00A372EF">
        <w:rPr>
          <w:rFonts w:ascii="Times New Roman" w:hAnsi="Times New Roman" w:cs="Times New Roman"/>
          <w:b/>
          <w:bCs/>
        </w:rPr>
        <w:t>kiedysmieci.info</w:t>
      </w:r>
      <w:r w:rsidR="000029F7" w:rsidRPr="00A372EF">
        <w:rPr>
          <w:rFonts w:ascii="Times New Roman" w:hAnsi="Times New Roman" w:cs="Times New Roman"/>
        </w:rPr>
        <w:t xml:space="preserve"> </w:t>
      </w:r>
    </w:p>
    <w:p w:rsidR="009B0D20" w:rsidRPr="00A372EF" w:rsidRDefault="00B13ACD" w:rsidP="00A372EF">
      <w:pPr>
        <w:pStyle w:val="Akapitzlist"/>
        <w:numPr>
          <w:ilvl w:val="0"/>
          <w:numId w:val="3"/>
        </w:numPr>
        <w:spacing w:after="0" w:line="360" w:lineRule="auto"/>
        <w:ind w:left="757"/>
        <w:jc w:val="both"/>
        <w:rPr>
          <w:rFonts w:ascii="Times New Roman" w:hAnsi="Times New Roman" w:cs="Times New Roman"/>
        </w:rPr>
      </w:pPr>
      <w:r w:rsidRPr="00A372EF">
        <w:rPr>
          <w:rFonts w:ascii="Times New Roman" w:hAnsi="Times New Roman" w:cs="Times New Roman"/>
        </w:rPr>
        <w:t>Odbiór i zagospodarowanie</w:t>
      </w:r>
      <w:r w:rsidR="00F6328B" w:rsidRPr="00A372EF">
        <w:rPr>
          <w:rFonts w:ascii="Times New Roman" w:hAnsi="Times New Roman" w:cs="Times New Roman"/>
        </w:rPr>
        <w:t xml:space="preserve"> odpadów wielkogabarytowych, zużytego sprzętu elektrycznego i elektronicznego</w:t>
      </w:r>
      <w:r w:rsidRPr="00A372EF">
        <w:rPr>
          <w:rFonts w:ascii="Times New Roman" w:hAnsi="Times New Roman" w:cs="Times New Roman"/>
        </w:rPr>
        <w:t xml:space="preserve"> odbywa się z </w:t>
      </w:r>
      <w:r w:rsidR="00806BA8" w:rsidRPr="00A372EF">
        <w:rPr>
          <w:rFonts w:ascii="Times New Roman" w:hAnsi="Times New Roman" w:cs="Times New Roman"/>
        </w:rPr>
        <w:t>nieruchomości</w:t>
      </w:r>
      <w:r w:rsidR="00F6328B" w:rsidRPr="00A372EF">
        <w:rPr>
          <w:rFonts w:ascii="Times New Roman" w:hAnsi="Times New Roman" w:cs="Times New Roman"/>
        </w:rPr>
        <w:t xml:space="preserve"> 3 razy </w:t>
      </w:r>
      <w:r w:rsidR="00670FE1">
        <w:rPr>
          <w:rFonts w:ascii="Times New Roman" w:hAnsi="Times New Roman" w:cs="Times New Roman"/>
        </w:rPr>
        <w:t xml:space="preserve">            </w:t>
      </w:r>
      <w:r w:rsidR="00F6328B" w:rsidRPr="00A372EF">
        <w:rPr>
          <w:rFonts w:ascii="Times New Roman" w:hAnsi="Times New Roman" w:cs="Times New Roman"/>
        </w:rPr>
        <w:t>w roku</w:t>
      </w:r>
      <w:r w:rsidR="00806BA8" w:rsidRPr="00A372EF">
        <w:rPr>
          <w:rFonts w:ascii="Times New Roman" w:hAnsi="Times New Roman" w:cs="Times New Roman"/>
        </w:rPr>
        <w:t xml:space="preserve"> zgodnie z podanym wcześniej komunikatem</w:t>
      </w:r>
      <w:r w:rsidR="00F6328B" w:rsidRPr="00A372EF">
        <w:rPr>
          <w:rFonts w:ascii="Times New Roman" w:hAnsi="Times New Roman" w:cs="Times New Roman"/>
        </w:rPr>
        <w:t>.</w:t>
      </w:r>
      <w:r w:rsidR="00806BA8" w:rsidRPr="00A372EF">
        <w:rPr>
          <w:rFonts w:ascii="Times New Roman" w:hAnsi="Times New Roman" w:cs="Times New Roman"/>
        </w:rPr>
        <w:t xml:space="preserve"> </w:t>
      </w:r>
    </w:p>
    <w:p w:rsidR="00B13ACD" w:rsidRPr="00A372EF" w:rsidRDefault="00806BA8" w:rsidP="00A372EF">
      <w:pPr>
        <w:pStyle w:val="Akapitzlist"/>
        <w:numPr>
          <w:ilvl w:val="0"/>
          <w:numId w:val="3"/>
        </w:numPr>
        <w:spacing w:after="0" w:line="360" w:lineRule="auto"/>
        <w:ind w:left="757"/>
        <w:jc w:val="both"/>
        <w:rPr>
          <w:rFonts w:ascii="Times New Roman" w:hAnsi="Times New Roman" w:cs="Times New Roman"/>
        </w:rPr>
      </w:pPr>
      <w:r w:rsidRPr="00A372EF">
        <w:rPr>
          <w:rFonts w:ascii="Times New Roman" w:hAnsi="Times New Roman" w:cs="Times New Roman"/>
        </w:rPr>
        <w:t xml:space="preserve">W dni robocze wszystkie odpady z wyjątkiem zmieszanych odbierane są </w:t>
      </w:r>
      <w:r w:rsidRPr="00A372EF">
        <w:rPr>
          <w:rFonts w:ascii="Times New Roman" w:hAnsi="Times New Roman" w:cs="Times New Roman"/>
          <w:b/>
          <w:bCs/>
        </w:rPr>
        <w:t xml:space="preserve">nieodpłatnie </w:t>
      </w:r>
      <w:r w:rsidRPr="00A372EF">
        <w:rPr>
          <w:rFonts w:ascii="Times New Roman" w:hAnsi="Times New Roman" w:cs="Times New Roman"/>
        </w:rPr>
        <w:t>w PSZOK.</w:t>
      </w:r>
    </w:p>
    <w:p w:rsidR="00641C55" w:rsidRPr="00A372EF" w:rsidRDefault="00641C55" w:rsidP="00A372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1D6C" w:rsidRPr="00A372EF" w:rsidRDefault="00D31D6C" w:rsidP="00670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372EF">
        <w:rPr>
          <w:rFonts w:ascii="Times New Roman" w:eastAsia="Times New Roman" w:hAnsi="Times New Roman" w:cs="Times New Roman"/>
          <w:b/>
          <w:lang w:eastAsia="pl-PL"/>
        </w:rPr>
        <w:t>Punkt Selektywnego Zbierania Odpadów Komunalnych</w:t>
      </w:r>
    </w:p>
    <w:p w:rsidR="00D31D6C" w:rsidRPr="00A372EF" w:rsidRDefault="00D31D6C" w:rsidP="00670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372EF">
        <w:rPr>
          <w:rFonts w:ascii="Times New Roman" w:eastAsia="Times New Roman" w:hAnsi="Times New Roman" w:cs="Times New Roman"/>
          <w:b/>
          <w:lang w:eastAsia="pl-PL"/>
        </w:rPr>
        <w:t>PSZOK</w:t>
      </w:r>
    </w:p>
    <w:p w:rsidR="00D31D6C" w:rsidRPr="00A372EF" w:rsidRDefault="00D31D6C" w:rsidP="00670FE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b/>
          <w:lang w:eastAsia="pl-PL"/>
        </w:rPr>
        <w:t>ul. Szczecińska 2, 72-400 Kamień Pomorski</w:t>
      </w:r>
    </w:p>
    <w:p w:rsidR="00D31D6C" w:rsidRPr="00A372EF" w:rsidRDefault="00D31D6C" w:rsidP="00670FE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czynny w dniach:</w:t>
      </w:r>
    </w:p>
    <w:p w:rsidR="00D31D6C" w:rsidRPr="00A372EF" w:rsidRDefault="00D31D6C" w:rsidP="00670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 xml:space="preserve">poniedziałek </w:t>
      </w:r>
      <w:r w:rsidRPr="00A372EF">
        <w:rPr>
          <w:rFonts w:ascii="Times New Roman" w:eastAsia="Times New Roman" w:hAnsi="Times New Roman" w:cs="Times New Roman"/>
          <w:b/>
          <w:lang w:eastAsia="pl-PL"/>
        </w:rPr>
        <w:t>od 8.30 do 16.30</w:t>
      </w:r>
    </w:p>
    <w:p w:rsidR="00D31D6C" w:rsidRPr="00A372EF" w:rsidRDefault="00D31D6C" w:rsidP="00670FE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 xml:space="preserve">wtorek - piątek </w:t>
      </w:r>
      <w:r w:rsidRPr="00A372EF">
        <w:rPr>
          <w:rFonts w:ascii="Times New Roman" w:eastAsia="Times New Roman" w:hAnsi="Times New Roman" w:cs="Times New Roman"/>
          <w:b/>
          <w:lang w:eastAsia="pl-PL"/>
        </w:rPr>
        <w:t>od 7:00 do 15:00</w:t>
      </w:r>
    </w:p>
    <w:p w:rsidR="00D31D6C" w:rsidRPr="00A372EF" w:rsidRDefault="00D31D6C" w:rsidP="00670FE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z wyłączeniem dni ustawowo wolnych od pracy.</w:t>
      </w:r>
    </w:p>
    <w:p w:rsidR="00D31D6C" w:rsidRPr="00A372EF" w:rsidRDefault="00D31D6C" w:rsidP="00670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372EF">
        <w:rPr>
          <w:rFonts w:ascii="Times New Roman" w:eastAsia="Times New Roman" w:hAnsi="Times New Roman" w:cs="Times New Roman"/>
          <w:b/>
          <w:lang w:eastAsia="pl-PL"/>
        </w:rPr>
        <w:t>Tel. 91 38 20 550</w:t>
      </w:r>
    </w:p>
    <w:p w:rsidR="00D31D6C" w:rsidRPr="00A372EF" w:rsidRDefault="00D31D6C" w:rsidP="00A372EF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72EF">
        <w:rPr>
          <w:rFonts w:ascii="Times New Roman" w:eastAsia="Times New Roman" w:hAnsi="Times New Roman" w:cs="Times New Roman"/>
          <w:b/>
          <w:lang w:eastAsia="pl-PL"/>
        </w:rPr>
        <w:t xml:space="preserve">Do PSZOK </w:t>
      </w:r>
      <w:r w:rsidRPr="00A372EF">
        <w:rPr>
          <w:rFonts w:ascii="Times New Roman" w:eastAsia="Times New Roman" w:hAnsi="Times New Roman" w:cs="Times New Roman"/>
          <w:b/>
          <w:u w:val="single"/>
          <w:lang w:eastAsia="pl-PL"/>
        </w:rPr>
        <w:t>przyjmowane są</w:t>
      </w:r>
      <w:r w:rsidRPr="00A372EF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bookmarkStart w:id="0" w:name="_GoBack"/>
      <w:bookmarkEnd w:id="0"/>
    </w:p>
    <w:p w:rsidR="00D31D6C" w:rsidRPr="00A372EF" w:rsidRDefault="00D31D6C" w:rsidP="00A372E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papier i tektura (w tym opakowaniowa),</w:t>
      </w:r>
    </w:p>
    <w:p w:rsidR="00D31D6C" w:rsidRPr="00A372EF" w:rsidRDefault="00D31D6C" w:rsidP="00A372E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tworzywa sztuczne (w tym opakowaniowe),</w:t>
      </w:r>
    </w:p>
    <w:p w:rsidR="00D31D6C" w:rsidRPr="00A372EF" w:rsidRDefault="00D31D6C" w:rsidP="00A372E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opakowania ze szkła bezbarwnego,</w:t>
      </w:r>
    </w:p>
    <w:p w:rsidR="00D31D6C" w:rsidRPr="00A372EF" w:rsidRDefault="00D31D6C" w:rsidP="00A372E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opakowania ze szkła kolorowego,</w:t>
      </w:r>
    </w:p>
    <w:p w:rsidR="00D31D6C" w:rsidRPr="00A372EF" w:rsidRDefault="00D31D6C" w:rsidP="00A372E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szkło płaskie bez zanieczyszczeń,</w:t>
      </w:r>
    </w:p>
    <w:p w:rsidR="00D31D6C" w:rsidRPr="00A372EF" w:rsidRDefault="00D31D6C" w:rsidP="00A372E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opakowania wielomateriałowe,</w:t>
      </w:r>
    </w:p>
    <w:p w:rsidR="00D31D6C" w:rsidRPr="00A372EF" w:rsidRDefault="00D31D6C" w:rsidP="00A372E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opakowania z drewna,</w:t>
      </w:r>
    </w:p>
    <w:p w:rsidR="00D31D6C" w:rsidRPr="00A372EF" w:rsidRDefault="00D31D6C" w:rsidP="00A372E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metale ( w tym opakowaniowe) żelazne i nieżelazne oraz mieszaniny metali,</w:t>
      </w:r>
    </w:p>
    <w:p w:rsidR="00D31D6C" w:rsidRPr="00A372EF" w:rsidRDefault="00D31D6C" w:rsidP="00A372E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odpady ulegające biodegradacji,</w:t>
      </w:r>
    </w:p>
    <w:p w:rsidR="00D31D6C" w:rsidRPr="00A372EF" w:rsidRDefault="00D31D6C" w:rsidP="00A372E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przeterminowane lekarstwa,</w:t>
      </w:r>
    </w:p>
    <w:p w:rsidR="00D31D6C" w:rsidRPr="00A372EF" w:rsidRDefault="00D31D6C" w:rsidP="00A372E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zużyty sprzęt elektryczny i elektroniczny,</w:t>
      </w:r>
    </w:p>
    <w:p w:rsidR="00D31D6C" w:rsidRPr="00A372EF" w:rsidRDefault="00D31D6C" w:rsidP="00A372E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meble i inne odpady wielkogabarytowe,</w:t>
      </w:r>
    </w:p>
    <w:p w:rsidR="00D31D6C" w:rsidRPr="00A372EF" w:rsidRDefault="00D31D6C" w:rsidP="00A372E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zużyte opony (limit 4 szt./rok kalendarzowy, niepochodzące z pojazdów służących do prowadzenia działalności gospodarczej)</w:t>
      </w:r>
    </w:p>
    <w:p w:rsidR="00D31D6C" w:rsidRPr="00A372EF" w:rsidRDefault="00D31D6C" w:rsidP="00A372E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zużyte baterie i akumulatory,</w:t>
      </w:r>
    </w:p>
    <w:p w:rsidR="00D31D6C" w:rsidRPr="00A372EF" w:rsidRDefault="00D31D6C" w:rsidP="00A372E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odpady z betonu oraz gruz betonowy oraz zmieszane odpady z betonu, gruzu ceglanego, odpadowych materiałów ceramicznych stanowiące odpady komunalne, (uwaga: nieodpłatnie w roku kalendarzowym do 1m³ odpadów budowlanych i rozbiórkowych)</w:t>
      </w:r>
    </w:p>
    <w:p w:rsidR="00D31D6C" w:rsidRPr="00A372EF" w:rsidRDefault="00D31D6C" w:rsidP="00A372E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odpady tekstyliów i odzieży,</w:t>
      </w:r>
    </w:p>
    <w:p w:rsidR="00D31D6C" w:rsidRPr="00A372EF" w:rsidRDefault="00D31D6C" w:rsidP="00A372E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odpady niebezpieczne: lampy fluorescencyjne, urządzenia zawierające freony, zużyte urządzenia elektryczne i elektroniczne.</w:t>
      </w:r>
    </w:p>
    <w:p w:rsidR="00D31D6C" w:rsidRPr="00A372EF" w:rsidRDefault="00D31D6C" w:rsidP="00A372EF">
      <w:p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lang w:eastAsia="pl-PL"/>
        </w:rPr>
      </w:pPr>
    </w:p>
    <w:p w:rsidR="00D31D6C" w:rsidRPr="00A372EF" w:rsidRDefault="00D31D6C" w:rsidP="00A372EF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72EF">
        <w:rPr>
          <w:rFonts w:ascii="Times New Roman" w:eastAsia="Times New Roman" w:hAnsi="Times New Roman" w:cs="Times New Roman"/>
          <w:b/>
          <w:lang w:eastAsia="pl-PL"/>
        </w:rPr>
        <w:t xml:space="preserve">Do PSZOK </w:t>
      </w:r>
      <w:r w:rsidRPr="00A372EF">
        <w:rPr>
          <w:rFonts w:ascii="Times New Roman" w:eastAsia="Times New Roman" w:hAnsi="Times New Roman" w:cs="Times New Roman"/>
          <w:b/>
          <w:u w:val="single"/>
          <w:lang w:eastAsia="pl-PL"/>
        </w:rPr>
        <w:t>nie są przyjmowane</w:t>
      </w:r>
      <w:r w:rsidRPr="00A372EF">
        <w:rPr>
          <w:rFonts w:ascii="Times New Roman" w:eastAsia="Times New Roman" w:hAnsi="Times New Roman" w:cs="Times New Roman"/>
          <w:b/>
          <w:lang w:eastAsia="pl-PL"/>
        </w:rPr>
        <w:t xml:space="preserve"> następujące rodzaje odpadów w szczególności:</w:t>
      </w:r>
    </w:p>
    <w:p w:rsidR="00D31D6C" w:rsidRPr="00A372EF" w:rsidRDefault="00D31D6C" w:rsidP="00A372EF">
      <w:pPr>
        <w:pStyle w:val="Akapitzlist"/>
        <w:numPr>
          <w:ilvl w:val="0"/>
          <w:numId w:val="8"/>
        </w:numPr>
        <w:spacing w:after="0" w:line="360" w:lineRule="auto"/>
        <w:ind w:firstLine="273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zmieszane odpady komunalne,</w:t>
      </w:r>
    </w:p>
    <w:p w:rsidR="00D31D6C" w:rsidRPr="00A372EF" w:rsidRDefault="00D31D6C" w:rsidP="00A372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odpady zawierające azbest i smołę,</w:t>
      </w:r>
    </w:p>
    <w:p w:rsidR="00D31D6C" w:rsidRPr="00A372EF" w:rsidRDefault="00D31D6C" w:rsidP="00A372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części samochodowe (np.: szyby, zderzaki, reflektory, elementy karoserii, plastiki samochodowe),</w:t>
      </w:r>
    </w:p>
    <w:p w:rsidR="00D31D6C" w:rsidRPr="00A372EF" w:rsidRDefault="00D31D6C" w:rsidP="00A372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opony z pojazdów ciężarowych i maszyn rolniczych,</w:t>
      </w:r>
    </w:p>
    <w:p w:rsidR="00D31D6C" w:rsidRPr="00A372EF" w:rsidRDefault="00D31D6C" w:rsidP="00A372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odpady nieoznaczone, bez możliwości wiarygodnej identyfikacji (brak etykiet),</w:t>
      </w:r>
    </w:p>
    <w:p w:rsidR="00D31D6C" w:rsidRPr="00A372EF" w:rsidRDefault="00D31D6C" w:rsidP="00A372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odpady w opakowaniach cieknących,</w:t>
      </w:r>
    </w:p>
    <w:p w:rsidR="00D31D6C" w:rsidRPr="00A372EF" w:rsidRDefault="00D31D6C" w:rsidP="00A372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odpady poprodukcyjne.</w:t>
      </w:r>
    </w:p>
    <w:p w:rsidR="00D31D6C" w:rsidRPr="00A372EF" w:rsidRDefault="00D31D6C" w:rsidP="00A372E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 xml:space="preserve">Pracownik PSZOK </w:t>
      </w:r>
      <w:r w:rsidRPr="00A372EF">
        <w:rPr>
          <w:rFonts w:ascii="Times New Roman" w:eastAsia="Times New Roman" w:hAnsi="Times New Roman" w:cs="Times New Roman"/>
          <w:b/>
          <w:u w:val="single"/>
          <w:lang w:eastAsia="pl-PL"/>
        </w:rPr>
        <w:t>ma prawo odmówić przyjęcia odpadów</w:t>
      </w:r>
      <w:r w:rsidRPr="00A372EF">
        <w:rPr>
          <w:rFonts w:ascii="Times New Roman" w:eastAsia="Times New Roman" w:hAnsi="Times New Roman" w:cs="Times New Roman"/>
          <w:lang w:eastAsia="pl-PL"/>
        </w:rPr>
        <w:t>, jeżeli stwierdził, że mogą pochodzić z działalności gospodarczej i nie powstały w wyniku bytowania ludzi, co ustali na podstawie np.:</w:t>
      </w:r>
    </w:p>
    <w:p w:rsidR="00D31D6C" w:rsidRPr="00A372EF" w:rsidRDefault="00D31D6C" w:rsidP="00A372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ilości dostarczonych jednorazowo odpadów, jeżeli przekracza ona możliwość wyprodukowania przez gospodarstwo domowe,</w:t>
      </w:r>
    </w:p>
    <w:p w:rsidR="00D31D6C" w:rsidRPr="00A372EF" w:rsidRDefault="00D31D6C" w:rsidP="00A372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ilości dostarczonych wielokrotnie odpadów, jeżeli przekracza ona możliwość wyprodukowania przez gospodarstwo domowe,</w:t>
      </w:r>
    </w:p>
    <w:p w:rsidR="00D31D6C" w:rsidRPr="00A372EF" w:rsidRDefault="00D31D6C" w:rsidP="00A372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eastAsia="Times New Roman" w:hAnsi="Times New Roman" w:cs="Times New Roman"/>
          <w:lang w:eastAsia="pl-PL"/>
        </w:rPr>
        <w:t>rodzaju odpadów, jeżeli wskazuje on, że źródło pochodzenia jest inne, niż gospodarstwo domowe (np.: chemikalia nietypowe dla prac domowych, odpady poprodukcyjne, opony pochodzące z pojazdów służących do prowadzenia działalności gospodarczej).</w:t>
      </w:r>
    </w:p>
    <w:p w:rsidR="00966913" w:rsidRPr="00A372EF" w:rsidRDefault="004C636D" w:rsidP="00A372E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72EF">
        <w:rPr>
          <w:rFonts w:ascii="Times New Roman" w:hAnsi="Times New Roman" w:cs="Times New Roman"/>
        </w:rPr>
        <w:t>Transport odpadów</w:t>
      </w:r>
      <w:r w:rsidR="00806BA8" w:rsidRPr="00A372EF">
        <w:rPr>
          <w:rFonts w:ascii="Times New Roman" w:hAnsi="Times New Roman" w:cs="Times New Roman"/>
        </w:rPr>
        <w:t xml:space="preserve"> do PSZOK mieszkańcy organizują we własnym zakresie i na własny koszt.</w:t>
      </w:r>
    </w:p>
    <w:p w:rsidR="00966913" w:rsidRPr="00A372EF" w:rsidRDefault="00966913" w:rsidP="00A372EF">
      <w:pPr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/>
        </w:rPr>
      </w:pPr>
    </w:p>
    <w:p w:rsidR="006F614B" w:rsidRDefault="006F614B" w:rsidP="00A372EF">
      <w:pPr>
        <w:spacing w:after="0" w:line="360" w:lineRule="auto"/>
        <w:ind w:right="283"/>
        <w:contextualSpacing/>
        <w:jc w:val="center"/>
        <w:rPr>
          <w:rFonts w:ascii="Times New Roman" w:hAnsi="Times New Roman" w:cs="Times New Roman"/>
          <w:b/>
        </w:rPr>
      </w:pPr>
    </w:p>
    <w:p w:rsidR="00966913" w:rsidRPr="00A372EF" w:rsidRDefault="00966913" w:rsidP="00A372EF">
      <w:pPr>
        <w:spacing w:after="0" w:line="360" w:lineRule="auto"/>
        <w:ind w:right="283"/>
        <w:contextualSpacing/>
        <w:jc w:val="center"/>
        <w:rPr>
          <w:rFonts w:ascii="Times New Roman" w:hAnsi="Times New Roman" w:cs="Times New Roman"/>
          <w:b/>
        </w:rPr>
      </w:pPr>
      <w:r w:rsidRPr="00A372EF">
        <w:rPr>
          <w:rFonts w:ascii="Times New Roman" w:hAnsi="Times New Roman" w:cs="Times New Roman"/>
          <w:b/>
        </w:rPr>
        <w:lastRenderedPageBreak/>
        <w:t>JAK SEGREGOWAĆ ODPADY</w:t>
      </w:r>
    </w:p>
    <w:p w:rsidR="00966913" w:rsidRPr="00A372EF" w:rsidRDefault="00966913" w:rsidP="00966913">
      <w:pPr>
        <w:spacing w:after="0"/>
        <w:ind w:right="283"/>
        <w:contextualSpacing/>
        <w:jc w:val="both"/>
        <w:rPr>
          <w:rFonts w:ascii="Times New Roman" w:hAnsi="Times New Roman" w:cs="Times New Roman"/>
          <w:b/>
        </w:rPr>
      </w:pPr>
    </w:p>
    <w:p w:rsidR="00966913" w:rsidRPr="00A372EF" w:rsidRDefault="00966913" w:rsidP="00966913">
      <w:pPr>
        <w:spacing w:after="0"/>
        <w:ind w:right="283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563" w:tblpY="75"/>
        <w:tblW w:w="158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15"/>
        <w:gridCol w:w="3827"/>
        <w:gridCol w:w="3260"/>
        <w:gridCol w:w="3969"/>
      </w:tblGrid>
      <w:tr w:rsidR="000B5778" w:rsidRPr="00A372EF" w:rsidTr="00654145">
        <w:trPr>
          <w:trHeight w:val="100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54145" w:rsidRPr="00A372EF" w:rsidRDefault="00654145" w:rsidP="006541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72EF">
              <w:rPr>
                <w:rFonts w:ascii="Times New Roman" w:eastAsia="Calibri" w:hAnsi="Times New Roman" w:cs="Times New Roman"/>
                <w:b/>
              </w:rPr>
              <w:t>PAPIER I TEKTURA</w:t>
            </w:r>
          </w:p>
          <w:p w:rsidR="00654145" w:rsidRPr="00A372EF" w:rsidRDefault="00654145" w:rsidP="006541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54145" w:rsidRPr="00A372EF" w:rsidRDefault="00654145" w:rsidP="0065414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4145" w:rsidRPr="00A372EF" w:rsidRDefault="00654145" w:rsidP="006541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72EF">
              <w:rPr>
                <w:rFonts w:ascii="Times New Roman" w:eastAsia="Calibri" w:hAnsi="Times New Roman" w:cs="Times New Roman"/>
                <w:b/>
              </w:rPr>
              <w:t>TWORZYWA SZTUCZNE I METALE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145" w:rsidRPr="00A372EF" w:rsidRDefault="00654145" w:rsidP="006541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72EF">
              <w:rPr>
                <w:rFonts w:ascii="Times New Roman" w:eastAsia="Calibri" w:hAnsi="Times New Roman" w:cs="Times New Roman"/>
                <w:b/>
              </w:rPr>
              <w:t>SZKŁO</w:t>
            </w:r>
          </w:p>
          <w:p w:rsidR="00654145" w:rsidRPr="00A372EF" w:rsidRDefault="00654145" w:rsidP="006541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</w:p>
          <w:p w:rsidR="00654145" w:rsidRPr="00A372EF" w:rsidRDefault="00654145" w:rsidP="0065414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654145" w:rsidRPr="00A372EF" w:rsidRDefault="00654145" w:rsidP="006541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54145" w:rsidRPr="00A372EF" w:rsidRDefault="00654145" w:rsidP="006541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72EF">
              <w:rPr>
                <w:rFonts w:ascii="Times New Roman" w:eastAsia="Calibri" w:hAnsi="Times New Roman" w:cs="Times New Roman"/>
                <w:b/>
              </w:rPr>
              <w:t>ODPADY ZIELONE</w:t>
            </w:r>
          </w:p>
          <w:p w:rsidR="00654145" w:rsidRPr="00A372EF" w:rsidRDefault="00654145" w:rsidP="006541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Odbierane są na zgłoszenie.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</w:p>
          <w:p w:rsidR="00654145" w:rsidRPr="00A372EF" w:rsidRDefault="00654145" w:rsidP="0065414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5778" w:rsidRPr="00A372EF" w:rsidTr="00654145">
        <w:trPr>
          <w:trHeight w:val="22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  <w:b/>
              </w:rPr>
            </w:pPr>
            <w:r w:rsidRPr="00A372EF">
              <w:rPr>
                <w:rFonts w:ascii="Times New Roman" w:eastAsia="Calibri" w:hAnsi="Times New Roman" w:cs="Times New Roman"/>
                <w:b/>
              </w:rPr>
              <w:t xml:space="preserve">Należy wrzucać: 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 opakowania z papieru, karton, tekturę (także falistą)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-papier szkolny i biurowy, zadrukowane kartki, zeszyty i książki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-papier pakowy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-gazety i czasopisma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-koperty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-prospekty, katalogi, ulotki, kalendarze i terminarze, papierowe torby i worki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  <w:b/>
              </w:rPr>
            </w:pPr>
            <w:r w:rsidRPr="00A372EF">
              <w:rPr>
                <w:rFonts w:ascii="Times New Roman" w:eastAsia="Calibri" w:hAnsi="Times New Roman" w:cs="Times New Roman"/>
                <w:b/>
              </w:rPr>
              <w:t>Należy wrzucać: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 zgniecione puszki aluminiowe po napojach i sokach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-naczynia do gotowania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-drobny złom żelazny oraz drobny złom metali kolorowych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-plastikowe torby, worki, reklamówki, inne folie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-puszki po konserwach, pokrywki ze słoików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-zgniecione plastikowe opakowania po napojach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-plastikowe koszyki po owocach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-plastikowe opakowania po produktach spożywczych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-opakowania po środkach czystości (np. proszkach do prania), kosmetykach (np. szamponach, paście do zębów) itp.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-opakowania wielomateriałowe, takie jak kartony po mleku, sokach itp.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-puste, odkręcone i zgniecione butelki plastikowe po napojach np. typu PET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-plastikowe opakowania po żywności np. po jogurtach, serkach, kefirach, margarynach.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  <w:b/>
              </w:rPr>
            </w:pPr>
            <w:r w:rsidRPr="00A372EF">
              <w:rPr>
                <w:rFonts w:ascii="Times New Roman" w:eastAsia="Calibri" w:hAnsi="Times New Roman" w:cs="Times New Roman"/>
                <w:b/>
              </w:rPr>
              <w:t>Należy wrzucać: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 butelki i słoiki po napojach i żywności (w tym butelki po napojach alkoholowych i olejach roślinnych)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  <w:b/>
              </w:rPr>
            </w:pPr>
            <w:r w:rsidRPr="00A372EF">
              <w:rPr>
                <w:rFonts w:ascii="Times New Roman" w:eastAsia="Calibri" w:hAnsi="Times New Roman" w:cs="Times New Roman"/>
                <w:b/>
              </w:rPr>
              <w:t xml:space="preserve">Należy wrzucać: 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 obierki warzyw i owoców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-części roślinne (kwiaty doniczkowe, kwiaty cięte)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-trawę i liście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-drobne gałęzie drzew i krzewów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-trociny i korę drzew</w:t>
            </w:r>
          </w:p>
        </w:tc>
      </w:tr>
      <w:tr w:rsidR="000B5778" w:rsidRPr="00A372EF" w:rsidTr="00654145">
        <w:trPr>
          <w:trHeight w:val="177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  <w:b/>
              </w:rPr>
            </w:pPr>
            <w:r w:rsidRPr="00A372EF">
              <w:rPr>
                <w:rFonts w:ascii="Times New Roman" w:eastAsia="Calibri" w:hAnsi="Times New Roman" w:cs="Times New Roman"/>
                <w:b/>
              </w:rPr>
              <w:t>Nie należy wrzucać: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 xml:space="preserve">- ręczników papierowych i zużytych chusteczek higienicznych 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-papieru lakierowanego i powleczonego folią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-papieru zatłuszczonego lub mocno zabrudzonego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-kartonów po mleku i napojach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-papierowych worków po nawozach, cemencie i innych materiałach budowlanych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-tapet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-odpadów higienicznych np. pieluch jednorazowych i podpasek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-zatłuszczonych jednorazowych opakowań z papieru i naczyń jednorazowych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-ubrań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-papieru faksowego, termicznego i przebitkowego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 xml:space="preserve">-segregatorów z </w:t>
            </w:r>
            <w:proofErr w:type="spellStart"/>
            <w:r w:rsidRPr="00A372EF">
              <w:rPr>
                <w:rFonts w:ascii="Times New Roman" w:eastAsia="Calibri" w:hAnsi="Times New Roman" w:cs="Times New Roman"/>
              </w:rPr>
              <w:t>okuciami</w:t>
            </w:r>
            <w:proofErr w:type="spellEnd"/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-kalka techniczna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-papierowych worków z odkurzaczy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  <w:b/>
              </w:rPr>
            </w:pPr>
            <w:r w:rsidRPr="00A372EF">
              <w:rPr>
                <w:rFonts w:ascii="Times New Roman" w:eastAsia="Calibri" w:hAnsi="Times New Roman" w:cs="Times New Roman"/>
                <w:b/>
              </w:rPr>
              <w:t>Nie należy wrzucać: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 butelek i pojemników z zawartością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-plastikowych zabawek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-opakowań po lekach i zużytych artykułów medycznych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-opakowań po olejach silnikowych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-części samochodowych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-zużytych baterii i akumulatorów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-puszek i pojemników po farbach i lakierach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-zużytego sprzętu elektronicznego i AGD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-zabawek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-folii aluminiowej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-kapsli z butelek oraz metalowe i plastikowych nakrętek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 xml:space="preserve">-plastikowych szyb z </w:t>
            </w:r>
            <w:proofErr w:type="spellStart"/>
            <w:r w:rsidRPr="00A372EF">
              <w:rPr>
                <w:rFonts w:ascii="Times New Roman" w:eastAsia="Calibri" w:hAnsi="Times New Roman" w:cs="Times New Roman"/>
              </w:rPr>
              <w:t>pleksy</w:t>
            </w:r>
            <w:proofErr w:type="spellEnd"/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-opakowań po środkach chwastobójczych i owadobójczych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 xml:space="preserve"> -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  <w:b/>
              </w:rPr>
            </w:pPr>
            <w:r w:rsidRPr="00A372EF">
              <w:rPr>
                <w:rFonts w:ascii="Times New Roman" w:eastAsia="Calibri" w:hAnsi="Times New Roman" w:cs="Times New Roman"/>
                <w:b/>
              </w:rPr>
              <w:t>Nie należy wrzucać: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 szklanych opakowań po kosmetykach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-opakowań po lekach, rozpuszczalnikach, olejach silnikowych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-szyb okiennych i zbrojonych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-monitorów i lamp telewizyjnych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-termometrów i strzykawek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-ceramiki, fajansu, porcelany, kryształów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-szkła stołowego, żaroodpornego, okularowego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-szyb samochodowych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-luster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-żarówek, reflektorów, świetlówek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-luksfer (pustaków szklanych)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-lamp fluorescencyjnych i neonowych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-zniczy z woskiem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-szkła gospodarczego (misek, szklanych talerzy, figurek porcelanowych itp.)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  <w:b/>
              </w:rPr>
            </w:pPr>
            <w:r w:rsidRPr="00A372EF">
              <w:rPr>
                <w:rFonts w:ascii="Times New Roman" w:eastAsia="Calibri" w:hAnsi="Times New Roman" w:cs="Times New Roman"/>
                <w:b/>
              </w:rPr>
              <w:t>Nie należy wrzucać: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 resztek jedzenia, zwłaszcza mięsa i kości zwierząt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-oleju jadalnego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-odchodów zwierząt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 xml:space="preserve">-popiołu z pieca, kominka, papierosów i </w:t>
            </w:r>
            <w:proofErr w:type="spellStart"/>
            <w:r w:rsidRPr="00A372EF">
              <w:rPr>
                <w:rFonts w:ascii="Times New Roman" w:eastAsia="Calibri" w:hAnsi="Times New Roman" w:cs="Times New Roman"/>
              </w:rPr>
              <w:t>ch</w:t>
            </w:r>
            <w:proofErr w:type="spellEnd"/>
            <w:r w:rsidRPr="00A372EF">
              <w:rPr>
                <w:rFonts w:ascii="Times New Roman" w:eastAsia="Calibri" w:hAnsi="Times New Roman" w:cs="Times New Roman"/>
              </w:rPr>
              <w:t xml:space="preserve"> niedopałków, tytoniu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-leków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-drewna impregnowanego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-płyt wiórowych i MDF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-ziemi i kamieni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-innych odpadów komunalnych (w tym niebezpiecznych)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-zepsutej przeterminowanej żywności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  <w:r w:rsidRPr="00A372EF">
              <w:rPr>
                <w:rFonts w:ascii="Times New Roman" w:eastAsia="Calibri" w:hAnsi="Times New Roman" w:cs="Times New Roman"/>
              </w:rPr>
              <w:t>-resztek jedzenia w płynie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  <w:b/>
              </w:rPr>
            </w:pPr>
            <w:r w:rsidRPr="00A372EF">
              <w:rPr>
                <w:rFonts w:ascii="Times New Roman" w:eastAsia="Calibri" w:hAnsi="Times New Roman" w:cs="Times New Roman"/>
              </w:rPr>
              <w:t>-roślin zaatakowanych chorobami</w:t>
            </w:r>
          </w:p>
          <w:p w:rsidR="00654145" w:rsidRPr="00A372EF" w:rsidRDefault="00654145" w:rsidP="0065414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873BE" w:rsidRPr="00A372EF" w:rsidRDefault="007873BE" w:rsidP="00966913">
      <w:pPr>
        <w:spacing w:after="0"/>
        <w:ind w:right="283"/>
        <w:contextualSpacing/>
        <w:jc w:val="both"/>
        <w:rPr>
          <w:rFonts w:ascii="Times New Roman" w:hAnsi="Times New Roman" w:cs="Times New Roman"/>
        </w:rPr>
      </w:pPr>
    </w:p>
    <w:p w:rsidR="00966913" w:rsidRPr="00A372EF" w:rsidRDefault="00966913" w:rsidP="00966913">
      <w:pPr>
        <w:spacing w:after="0"/>
        <w:ind w:right="283"/>
        <w:contextualSpacing/>
        <w:jc w:val="both"/>
        <w:rPr>
          <w:rFonts w:ascii="Times New Roman" w:hAnsi="Times New Roman" w:cs="Times New Roman"/>
        </w:rPr>
      </w:pPr>
    </w:p>
    <w:p w:rsidR="00966913" w:rsidRPr="00A372EF" w:rsidRDefault="00966913" w:rsidP="00966913">
      <w:pPr>
        <w:spacing w:after="0"/>
        <w:ind w:right="283"/>
        <w:contextualSpacing/>
        <w:jc w:val="both"/>
        <w:rPr>
          <w:rFonts w:ascii="Times New Roman" w:hAnsi="Times New Roman" w:cs="Times New Roman"/>
        </w:rPr>
      </w:pPr>
    </w:p>
    <w:p w:rsidR="007873BE" w:rsidRPr="00A372EF" w:rsidRDefault="007873BE" w:rsidP="00926186">
      <w:pPr>
        <w:rPr>
          <w:rFonts w:ascii="Times New Roman" w:hAnsi="Times New Roman" w:cs="Times New Roman"/>
          <w:b/>
        </w:rPr>
      </w:pPr>
    </w:p>
    <w:p w:rsidR="00654145" w:rsidRPr="00A372EF" w:rsidRDefault="00654145" w:rsidP="00926186">
      <w:pPr>
        <w:rPr>
          <w:rFonts w:ascii="Times New Roman" w:hAnsi="Times New Roman" w:cs="Times New Roman"/>
          <w:b/>
        </w:rPr>
      </w:pPr>
    </w:p>
    <w:sectPr w:rsidR="00654145" w:rsidRPr="00A372EF" w:rsidSect="00A372EF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204A"/>
    <w:multiLevelType w:val="hybridMultilevel"/>
    <w:tmpl w:val="A4327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2787"/>
    <w:multiLevelType w:val="hybridMultilevel"/>
    <w:tmpl w:val="52EA2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3EE4"/>
    <w:multiLevelType w:val="hybridMultilevel"/>
    <w:tmpl w:val="E4088BB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FDD79D0"/>
    <w:multiLevelType w:val="hybridMultilevel"/>
    <w:tmpl w:val="5D46E4C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EE12FA"/>
    <w:multiLevelType w:val="hybridMultilevel"/>
    <w:tmpl w:val="591862D2"/>
    <w:lvl w:ilvl="0" w:tplc="0415000F">
      <w:start w:val="1"/>
      <w:numFmt w:val="decimal"/>
      <w:lvlText w:val="%1.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4A705CA5"/>
    <w:multiLevelType w:val="hybridMultilevel"/>
    <w:tmpl w:val="AC748D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914A70"/>
    <w:multiLevelType w:val="hybridMultilevel"/>
    <w:tmpl w:val="AC8E4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A56F1"/>
    <w:multiLevelType w:val="hybridMultilevel"/>
    <w:tmpl w:val="88188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F68F7"/>
    <w:multiLevelType w:val="hybridMultilevel"/>
    <w:tmpl w:val="576A1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85D20"/>
    <w:multiLevelType w:val="hybridMultilevel"/>
    <w:tmpl w:val="495CE2D2"/>
    <w:lvl w:ilvl="0" w:tplc="F13068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B14AA"/>
    <w:multiLevelType w:val="hybridMultilevel"/>
    <w:tmpl w:val="FD3ED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8D"/>
    <w:rsid w:val="000029F7"/>
    <w:rsid w:val="00006EE5"/>
    <w:rsid w:val="000B5778"/>
    <w:rsid w:val="000E4825"/>
    <w:rsid w:val="000F45FA"/>
    <w:rsid w:val="0015186E"/>
    <w:rsid w:val="00160FD7"/>
    <w:rsid w:val="001D6744"/>
    <w:rsid w:val="002268D1"/>
    <w:rsid w:val="00227EA4"/>
    <w:rsid w:val="00326B8D"/>
    <w:rsid w:val="003358D5"/>
    <w:rsid w:val="003846F2"/>
    <w:rsid w:val="0040072E"/>
    <w:rsid w:val="00455136"/>
    <w:rsid w:val="00476DB6"/>
    <w:rsid w:val="004C636D"/>
    <w:rsid w:val="004E42FE"/>
    <w:rsid w:val="00561131"/>
    <w:rsid w:val="00605B07"/>
    <w:rsid w:val="00641C55"/>
    <w:rsid w:val="00654145"/>
    <w:rsid w:val="00670FE1"/>
    <w:rsid w:val="006C4EB1"/>
    <w:rsid w:val="006F614B"/>
    <w:rsid w:val="0077367F"/>
    <w:rsid w:val="00775426"/>
    <w:rsid w:val="007873BE"/>
    <w:rsid w:val="007C791F"/>
    <w:rsid w:val="00806BA8"/>
    <w:rsid w:val="008A6434"/>
    <w:rsid w:val="00921E2D"/>
    <w:rsid w:val="00926186"/>
    <w:rsid w:val="00966913"/>
    <w:rsid w:val="009B0D20"/>
    <w:rsid w:val="009C162C"/>
    <w:rsid w:val="00A33D3A"/>
    <w:rsid w:val="00A372EF"/>
    <w:rsid w:val="00AB54A8"/>
    <w:rsid w:val="00B13ACD"/>
    <w:rsid w:val="00B75CEA"/>
    <w:rsid w:val="00BC5A15"/>
    <w:rsid w:val="00C616E0"/>
    <w:rsid w:val="00D23ADF"/>
    <w:rsid w:val="00D31D6C"/>
    <w:rsid w:val="00D55804"/>
    <w:rsid w:val="00D96330"/>
    <w:rsid w:val="00DC0B51"/>
    <w:rsid w:val="00DE7AFA"/>
    <w:rsid w:val="00E50C83"/>
    <w:rsid w:val="00EB41E8"/>
    <w:rsid w:val="00EF2F61"/>
    <w:rsid w:val="00F6328B"/>
    <w:rsid w:val="00FB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98E1-3BFA-4CD7-9FC3-74C5510C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77367F"/>
  </w:style>
  <w:style w:type="paragraph" w:styleId="Akapitzlist">
    <w:name w:val="List Paragraph"/>
    <w:basedOn w:val="Normalny"/>
    <w:uiPriority w:val="34"/>
    <w:qFormat/>
    <w:rsid w:val="000E4825"/>
    <w:pPr>
      <w:ind w:left="720"/>
      <w:contextualSpacing/>
    </w:pPr>
  </w:style>
  <w:style w:type="table" w:styleId="Tabela-Siatka">
    <w:name w:val="Table Grid"/>
    <w:basedOn w:val="Standardowy"/>
    <w:uiPriority w:val="39"/>
    <w:rsid w:val="006541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0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CD22-4410-4FC7-940C-1A78BF8E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1670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Blazejczyk</dc:creator>
  <cp:keywords/>
  <dc:description/>
  <cp:lastModifiedBy>Marta Małysza</cp:lastModifiedBy>
  <cp:revision>4</cp:revision>
  <cp:lastPrinted>2022-07-14T07:02:00Z</cp:lastPrinted>
  <dcterms:created xsi:type="dcterms:W3CDTF">2022-07-14T07:18:00Z</dcterms:created>
  <dcterms:modified xsi:type="dcterms:W3CDTF">2022-07-14T10:17:00Z</dcterms:modified>
</cp:coreProperties>
</file>