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2" w:rsidRPr="008065B4" w:rsidRDefault="00D516D2" w:rsidP="00D516D2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</w:p>
    <w:p w:rsidR="00D516D2" w:rsidRPr="008065B4" w:rsidRDefault="00D516D2" w:rsidP="00D516D2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do Zarządzenia nr 11</w:t>
      </w:r>
      <w:bookmarkStart w:id="0" w:name="_GoBack"/>
      <w:bookmarkEnd w:id="0"/>
      <w:r w:rsidRPr="008065B4">
        <w:rPr>
          <w:rFonts w:ascii="Times New Roman" w:hAnsi="Times New Roman" w:cs="Times New Roman"/>
          <w:color w:val="000000"/>
          <w:sz w:val="20"/>
          <w:szCs w:val="20"/>
        </w:rPr>
        <w:t>/2021</w:t>
      </w:r>
    </w:p>
    <w:p w:rsidR="00D516D2" w:rsidRPr="008065B4" w:rsidRDefault="00D516D2" w:rsidP="00D516D2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Burmistrza Kamienia Pomorskiego</w:t>
      </w:r>
    </w:p>
    <w:p w:rsidR="00D516D2" w:rsidRPr="008065B4" w:rsidRDefault="00D516D2" w:rsidP="00D516D2">
      <w:pPr>
        <w:pStyle w:val="Standard"/>
        <w:jc w:val="right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z dnia 19 stycznia 2021 roku</w:t>
      </w:r>
    </w:p>
    <w:p w:rsidR="00D516D2" w:rsidRPr="008065B4" w:rsidRDefault="00D516D2" w:rsidP="00D516D2">
      <w:pPr>
        <w:pStyle w:val="Standard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16D2" w:rsidRPr="008065B4" w:rsidRDefault="00D516D2" w:rsidP="00D516D2">
      <w:pPr>
        <w:pStyle w:val="Standard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16D2" w:rsidRPr="008065B4" w:rsidRDefault="00D516D2" w:rsidP="00D516D2">
      <w:pPr>
        <w:pStyle w:val="Standard"/>
        <w:spacing w:line="276" w:lineRule="auto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b/>
          <w:bCs/>
          <w:color w:val="000000"/>
        </w:rPr>
        <w:t>K</w:t>
      </w:r>
      <w:r w:rsidRPr="00806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ryteria brane pod uwagę w postępowaniu rekrutacyjnym do przedszkoli publicznych i oddziałów przedszkolnych w szkołach podstawowych</w:t>
      </w:r>
    </w:p>
    <w:p w:rsidR="00D516D2" w:rsidRPr="008065B4" w:rsidRDefault="00D516D2" w:rsidP="00D516D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D516D2" w:rsidRPr="008065B4" w:rsidRDefault="00D516D2" w:rsidP="00D516D2">
      <w:pPr>
        <w:pStyle w:val="Standard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ab/>
      </w:r>
    </w:p>
    <w:p w:rsidR="00D516D2" w:rsidRPr="008065B4" w:rsidRDefault="00D516D2" w:rsidP="00D516D2">
      <w:pPr>
        <w:pStyle w:val="Standard"/>
        <w:spacing w:line="360" w:lineRule="auto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ab/>
      </w:r>
      <w:r w:rsidRPr="008065B4">
        <w:rPr>
          <w:rFonts w:ascii="Times New Roman" w:hAnsi="Times New Roman" w:cs="Times New Roman"/>
          <w:b/>
          <w:color w:val="000000"/>
        </w:rPr>
        <w:t>Dzieci, które aktualnie uczęszczają do przedszkola publicznego lub oddziału przedszkolnego w szkole podstawowej, nie biorą udziału w rekrutacji na rok szkolny 2021/2022</w:t>
      </w:r>
      <w:r w:rsidRPr="008065B4">
        <w:rPr>
          <w:rFonts w:ascii="Times New Roman" w:hAnsi="Times New Roman" w:cs="Times New Roman"/>
          <w:color w:val="000000"/>
        </w:rPr>
        <w:t xml:space="preserve">. </w:t>
      </w:r>
      <w:r w:rsidRPr="008065B4">
        <w:rPr>
          <w:rFonts w:ascii="Times New Roman" w:hAnsi="Times New Roman" w:cs="Times New Roman"/>
          <w:color w:val="000000"/>
          <w:u w:val="single"/>
        </w:rPr>
        <w:t>Ich rodzice corocznie składają na kolejny rok szkolny deklarację o kontynuowaniu wychowania przedszkolnego w tym przedszkolu, tym oddziale przedszkolnym w publicznej szkole podstawowej.</w:t>
      </w:r>
      <w:r w:rsidRPr="008065B4">
        <w:rPr>
          <w:rFonts w:ascii="Times New Roman" w:hAnsi="Times New Roman" w:cs="Times New Roman"/>
          <w:color w:val="000000"/>
        </w:rPr>
        <w:t xml:space="preserve"> Taką deklarację należy złożyć w przedszkolu lub w szkole podstawowej, gdzie aktualnie uczęszcza dziecko, w terminie 7 dni poprzedzających termin rozpoczęcia postępowania rekrutacyjnego (art. 153 ust. 2 ustawy z dnia 14 grudnia 2016 r. – Prawo oświatowe (t. j. Dz. U. z 2020 r. poz. 910, ze zm.)</w:t>
      </w:r>
    </w:p>
    <w:p w:rsidR="00D516D2" w:rsidRPr="008065B4" w:rsidRDefault="00D516D2" w:rsidP="00D516D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D516D2" w:rsidRPr="008065B4" w:rsidRDefault="00D516D2" w:rsidP="00D516D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D516D2" w:rsidRPr="008065B4" w:rsidRDefault="00D516D2" w:rsidP="00D516D2">
      <w:pPr>
        <w:pStyle w:val="Standard"/>
        <w:spacing w:line="360" w:lineRule="auto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ab/>
        <w:t>Zgodnie z treścią art. 131 ust. 1 ustawy z dnia 14 grudnia 2016 r. – Prawo oświatowe (t. j. Dz. U. z 2020 r. poz. 910, ze zm.) do publicznego przedszkola lub oddziału przedszkolnego w publicznej szkole podstawowej przyjmuje się kandydatów zamieszkałych na obszarze danej gminy.</w:t>
      </w:r>
    </w:p>
    <w:p w:rsidR="00D516D2" w:rsidRPr="008065B4" w:rsidRDefault="00D516D2" w:rsidP="00D516D2">
      <w:pPr>
        <w:pStyle w:val="Standard"/>
        <w:spacing w:line="360" w:lineRule="auto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>W przypadku większej liczby kandydatów, mieszkańców gminy Kamień Pomorski, niż liczba wolnych miejsc w publicznym przedszkolu lub oddziale przedszkolnym w publicznej szkole podstawowej, na pierwszym etapie postępowania rekrutacyjnego są brane pod uwagę łącznie następujące kryteria:</w:t>
      </w:r>
    </w:p>
    <w:p w:rsidR="00D516D2" w:rsidRPr="008065B4" w:rsidRDefault="00D516D2" w:rsidP="00D516D2">
      <w:pPr>
        <w:pStyle w:val="Textbodyuser"/>
        <w:spacing w:after="0" w:line="360" w:lineRule="auto"/>
        <w:rPr>
          <w:rFonts w:cs="Times New Roman"/>
          <w:color w:val="000000"/>
        </w:rPr>
      </w:pPr>
      <w:r w:rsidRPr="008065B4">
        <w:rPr>
          <w:rFonts w:cs="Times New Roman"/>
          <w:color w:val="000000"/>
        </w:rPr>
        <w:t>1) wielodzietność rodziny kandydata,</w:t>
      </w:r>
    </w:p>
    <w:p w:rsidR="00D516D2" w:rsidRPr="008065B4" w:rsidRDefault="00D516D2" w:rsidP="00D516D2">
      <w:pPr>
        <w:pStyle w:val="Textbodyuser"/>
        <w:spacing w:after="0" w:line="360" w:lineRule="auto"/>
        <w:rPr>
          <w:rFonts w:cs="Times New Roman"/>
          <w:color w:val="000000"/>
        </w:rPr>
      </w:pPr>
      <w:r w:rsidRPr="008065B4">
        <w:rPr>
          <w:rFonts w:cs="Times New Roman"/>
          <w:color w:val="000000"/>
        </w:rPr>
        <w:t>2) niepełnosprawność kandydata,</w:t>
      </w:r>
    </w:p>
    <w:p w:rsidR="00D516D2" w:rsidRPr="008065B4" w:rsidRDefault="00D516D2" w:rsidP="00D516D2">
      <w:pPr>
        <w:pStyle w:val="Textbodyuser"/>
        <w:spacing w:after="0" w:line="360" w:lineRule="auto"/>
        <w:rPr>
          <w:rFonts w:cs="Times New Roman"/>
          <w:color w:val="000000"/>
        </w:rPr>
      </w:pPr>
      <w:r w:rsidRPr="008065B4">
        <w:rPr>
          <w:rFonts w:cs="Times New Roman"/>
          <w:color w:val="000000"/>
        </w:rPr>
        <w:t>3) niepełnosprawność jednego z rodziców kandydata,</w:t>
      </w:r>
    </w:p>
    <w:p w:rsidR="00D516D2" w:rsidRPr="008065B4" w:rsidRDefault="00D516D2" w:rsidP="00D516D2">
      <w:pPr>
        <w:pStyle w:val="Textbodyuser"/>
        <w:spacing w:after="0" w:line="360" w:lineRule="auto"/>
        <w:rPr>
          <w:rFonts w:cs="Times New Roman"/>
          <w:color w:val="000000"/>
        </w:rPr>
      </w:pPr>
      <w:r w:rsidRPr="008065B4">
        <w:rPr>
          <w:rFonts w:cs="Times New Roman"/>
          <w:color w:val="000000"/>
        </w:rPr>
        <w:t>4) niepełnosprawność obojga rodziców kandydata,</w:t>
      </w:r>
    </w:p>
    <w:p w:rsidR="00D516D2" w:rsidRPr="008065B4" w:rsidRDefault="00D516D2" w:rsidP="00D516D2">
      <w:pPr>
        <w:pStyle w:val="Textbodyuser"/>
        <w:spacing w:after="0" w:line="360" w:lineRule="auto"/>
        <w:rPr>
          <w:rFonts w:cs="Times New Roman"/>
          <w:color w:val="000000"/>
        </w:rPr>
      </w:pPr>
      <w:r w:rsidRPr="008065B4">
        <w:rPr>
          <w:rFonts w:cs="Times New Roman"/>
          <w:color w:val="000000"/>
        </w:rPr>
        <w:t>5) niepełnosprawność rodzeństwa kandydata,</w:t>
      </w:r>
    </w:p>
    <w:p w:rsidR="00D516D2" w:rsidRPr="008065B4" w:rsidRDefault="00D516D2" w:rsidP="00D516D2">
      <w:pPr>
        <w:pStyle w:val="Textbodyuser"/>
        <w:spacing w:after="0" w:line="360" w:lineRule="auto"/>
        <w:rPr>
          <w:rFonts w:cs="Times New Roman"/>
          <w:color w:val="000000"/>
        </w:rPr>
      </w:pPr>
      <w:r w:rsidRPr="008065B4">
        <w:rPr>
          <w:rFonts w:cs="Times New Roman"/>
          <w:color w:val="000000"/>
        </w:rPr>
        <w:t>6) samotne wychowywanie kandydata w rodzinie,</w:t>
      </w:r>
    </w:p>
    <w:p w:rsidR="00D516D2" w:rsidRPr="008065B4" w:rsidRDefault="00D516D2" w:rsidP="00D516D2">
      <w:pPr>
        <w:pStyle w:val="Standard"/>
        <w:spacing w:line="360" w:lineRule="auto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>7) objęcie kandydata pieczą zastępczą.</w:t>
      </w:r>
    </w:p>
    <w:p w:rsidR="00D516D2" w:rsidRPr="008065B4" w:rsidRDefault="00D516D2" w:rsidP="00D516D2">
      <w:pPr>
        <w:pStyle w:val="Standard"/>
        <w:rPr>
          <w:rFonts w:ascii="Times New Roman" w:hAnsi="Times New Roman" w:cs="Times New Roman"/>
          <w:color w:val="000000"/>
        </w:rPr>
      </w:pPr>
    </w:p>
    <w:p w:rsidR="00D516D2" w:rsidRPr="008065B4" w:rsidRDefault="00D516D2" w:rsidP="00D516D2">
      <w:pPr>
        <w:pStyle w:val="Standard"/>
        <w:rPr>
          <w:rFonts w:ascii="Times New Roman" w:hAnsi="Times New Roman" w:cs="Times New Roman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>Kryteria te mają jednakową wartość.</w:t>
      </w:r>
    </w:p>
    <w:p w:rsidR="006B3B6D" w:rsidRDefault="006B3B6D"/>
    <w:sectPr w:rsidR="006B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D2"/>
    <w:rsid w:val="006B3B6D"/>
    <w:rsid w:val="00D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16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ny"/>
    <w:rsid w:val="00D516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16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ny"/>
    <w:rsid w:val="00D516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Krzysztofik</dc:creator>
  <cp:lastModifiedBy>Janina Krzysztofik</cp:lastModifiedBy>
  <cp:revision>1</cp:revision>
  <dcterms:created xsi:type="dcterms:W3CDTF">2021-01-22T12:25:00Z</dcterms:created>
  <dcterms:modified xsi:type="dcterms:W3CDTF">2021-01-22T12:26:00Z</dcterms:modified>
</cp:coreProperties>
</file>